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79011" w14:textId="20F84A06" w:rsidR="00AA2A84" w:rsidRDefault="00AA2A84" w:rsidP="00AA2A84">
      <w:pPr>
        <w:spacing w:after="40"/>
        <w:rPr>
          <w:b/>
          <w:bCs/>
        </w:rPr>
      </w:pPr>
      <w:r>
        <w:rPr>
          <w:noProof/>
        </w:rPr>
        <w:drawing>
          <wp:anchor distT="0" distB="0" distL="114300" distR="114300" simplePos="0" relativeHeight="251658240" behindDoc="0" locked="0" layoutInCell="1" allowOverlap="1" wp14:anchorId="1C198EC2" wp14:editId="21A70F07">
            <wp:simplePos x="0" y="0"/>
            <wp:positionH relativeFrom="column">
              <wp:posOffset>4114800</wp:posOffset>
            </wp:positionH>
            <wp:positionV relativeFrom="paragraph">
              <wp:posOffset>-101600</wp:posOffset>
            </wp:positionV>
            <wp:extent cx="806450" cy="8064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6450" cy="8064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B865D14" wp14:editId="09CCA359">
            <wp:simplePos x="0" y="0"/>
            <wp:positionH relativeFrom="column">
              <wp:posOffset>5054600</wp:posOffset>
            </wp:positionH>
            <wp:positionV relativeFrom="paragraph">
              <wp:posOffset>-152400</wp:posOffset>
            </wp:positionV>
            <wp:extent cx="914400" cy="9144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Pr>
          <w:b/>
          <w:bCs/>
        </w:rPr>
        <w:t>General Member Roles</w:t>
      </w:r>
    </w:p>
    <w:p w14:paraId="743E8EC0" w14:textId="77777777" w:rsidR="00AA2A84" w:rsidRDefault="00AA2A84" w:rsidP="00AA2A84">
      <w:pPr>
        <w:spacing w:after="40"/>
        <w:jc w:val="both"/>
      </w:pPr>
      <w:r w:rsidRPr="00AA2A84">
        <w:rPr>
          <w:b/>
          <w:bCs/>
          <w:color w:val="FF0000"/>
        </w:rPr>
        <w:t>GOATS</w:t>
      </w:r>
      <w:r>
        <w:t>: Grip, Ostiary, Advocate, Transport, Scribe</w:t>
      </w:r>
    </w:p>
    <w:p w14:paraId="1EF74CE5" w14:textId="77777777" w:rsidR="00AA2A84" w:rsidRDefault="00AA2A84" w:rsidP="00AA2A84">
      <w:pPr>
        <w:spacing w:after="40"/>
        <w:jc w:val="both"/>
      </w:pPr>
      <w:r>
        <w:t>Members of the General Membership</w:t>
      </w:r>
    </w:p>
    <w:p w14:paraId="104DC263" w14:textId="77777777" w:rsidR="00AA2A84" w:rsidRDefault="00AA2A84" w:rsidP="00AA2A84">
      <w:pPr>
        <w:spacing w:after="40"/>
        <w:jc w:val="both"/>
      </w:pPr>
      <w:r>
        <w:t>RESPONSIBILITIES:  Per Event/Per Meeting, One-And-Done Type Roles</w:t>
      </w:r>
    </w:p>
    <w:tbl>
      <w:tblPr>
        <w:tblStyle w:val="TableGrid"/>
        <w:tblW w:w="0" w:type="auto"/>
        <w:tblInd w:w="0" w:type="dxa"/>
        <w:tblLook w:val="04A0" w:firstRow="1" w:lastRow="0" w:firstColumn="1" w:lastColumn="0" w:noHBand="0" w:noVBand="1"/>
      </w:tblPr>
      <w:tblGrid>
        <w:gridCol w:w="1368"/>
        <w:gridCol w:w="1147"/>
        <w:gridCol w:w="90"/>
        <w:gridCol w:w="6745"/>
      </w:tblGrid>
      <w:tr w:rsidR="00AA2A84" w14:paraId="0A4CF230" w14:textId="77777777" w:rsidTr="00AA2A84">
        <w:tc>
          <w:tcPr>
            <w:tcW w:w="1368" w:type="dxa"/>
            <w:tcBorders>
              <w:top w:val="single" w:sz="4" w:space="0" w:color="auto"/>
              <w:left w:val="single" w:sz="4" w:space="0" w:color="auto"/>
              <w:bottom w:val="single" w:sz="4" w:space="0" w:color="auto"/>
              <w:right w:val="single" w:sz="4" w:space="0" w:color="auto"/>
            </w:tcBorders>
            <w:vAlign w:val="center"/>
            <w:hideMark/>
          </w:tcPr>
          <w:p w14:paraId="12271799" w14:textId="2CAB49DC" w:rsidR="00AA2A84" w:rsidRDefault="00AA2A84">
            <w:pPr>
              <w:spacing w:line="240" w:lineRule="auto"/>
              <w:jc w:val="center"/>
            </w:pPr>
            <w:r>
              <w:rPr>
                <w:noProof/>
              </w:rPr>
              <w:drawing>
                <wp:inline distT="0" distB="0" distL="0" distR="0" wp14:anchorId="0CAD8F60" wp14:editId="78E60DC5">
                  <wp:extent cx="546100" cy="54610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tc>
        <w:tc>
          <w:tcPr>
            <w:tcW w:w="7982" w:type="dxa"/>
            <w:gridSpan w:val="3"/>
            <w:tcBorders>
              <w:top w:val="single" w:sz="4" w:space="0" w:color="auto"/>
              <w:left w:val="single" w:sz="4" w:space="0" w:color="auto"/>
              <w:bottom w:val="single" w:sz="4" w:space="0" w:color="auto"/>
              <w:right w:val="single" w:sz="4" w:space="0" w:color="auto"/>
            </w:tcBorders>
            <w:vAlign w:val="center"/>
            <w:hideMark/>
          </w:tcPr>
          <w:p w14:paraId="00C114F0" w14:textId="77777777" w:rsidR="00AA2A84" w:rsidRDefault="00AA2A84">
            <w:pPr>
              <w:spacing w:line="240" w:lineRule="auto"/>
              <w:rPr>
                <w:b/>
                <w:bCs/>
                <w:sz w:val="20"/>
                <w:szCs w:val="20"/>
              </w:rPr>
            </w:pPr>
            <w:r>
              <w:rPr>
                <w:b/>
                <w:bCs/>
                <w:sz w:val="40"/>
                <w:szCs w:val="40"/>
              </w:rPr>
              <w:t>G</w:t>
            </w:r>
            <w:r>
              <w:rPr>
                <w:b/>
                <w:bCs/>
                <w:sz w:val="20"/>
                <w:szCs w:val="20"/>
              </w:rPr>
              <w:t xml:space="preserve">rip:  </w:t>
            </w:r>
            <w:r>
              <w:rPr>
                <w:sz w:val="20"/>
                <w:szCs w:val="20"/>
              </w:rPr>
              <w:t>Help carry or move furnishings and/or implements for Rituals and Fairs.  Always lift directly up and set directly down.  Do not drag furniture nor put furniture up on edge to avoid denting floor.  Keep furnishings at least 4” away from walls to avoid marking walls.  Never place chairs in front of sliding glass doors.  Never block fire exits.  Never place candles near curtains nor within three feet of the ceiling.  Beware of hazards.  Follow direction of object owner.</w:t>
            </w:r>
          </w:p>
        </w:tc>
      </w:tr>
      <w:tr w:rsidR="00AA2A84" w14:paraId="6EFCAA8F" w14:textId="77777777" w:rsidTr="00AA2A84">
        <w:trPr>
          <w:trHeight w:val="440"/>
        </w:trPr>
        <w:tc>
          <w:tcPr>
            <w:tcW w:w="1368" w:type="dxa"/>
            <w:vMerge w:val="restart"/>
            <w:tcBorders>
              <w:top w:val="single" w:sz="4" w:space="0" w:color="auto"/>
              <w:left w:val="single" w:sz="4" w:space="0" w:color="auto"/>
              <w:bottom w:val="single" w:sz="4" w:space="0" w:color="auto"/>
              <w:right w:val="single" w:sz="4" w:space="0" w:color="auto"/>
            </w:tcBorders>
            <w:vAlign w:val="center"/>
            <w:hideMark/>
          </w:tcPr>
          <w:p w14:paraId="44F3DB5A" w14:textId="2BBB3AA0" w:rsidR="00AA2A84" w:rsidRDefault="00AA2A84">
            <w:pPr>
              <w:spacing w:line="240" w:lineRule="auto"/>
              <w:jc w:val="center"/>
              <w:rPr>
                <w:noProof/>
              </w:rPr>
            </w:pPr>
            <w:r>
              <w:rPr>
                <w:noProof/>
              </w:rPr>
              <w:drawing>
                <wp:inline distT="0" distB="0" distL="0" distR="0" wp14:anchorId="796217CF" wp14:editId="3C01CA50">
                  <wp:extent cx="730250" cy="730250"/>
                  <wp:effectExtent l="0" t="0" r="0" b="0"/>
                  <wp:docPr id="229" name="Graphic 229" descr="Handshake">
                    <a:extLst xmlns:a="http://schemas.openxmlformats.org/drawingml/2006/main">
                      <a:ext uri="{FF2B5EF4-FFF2-40B4-BE49-F238E27FC236}">
                        <a16:creationId xmlns:a16="http://schemas.microsoft.com/office/drawing/2014/main" id="{5B97A4D0-E22C-4FD6-A07A-6DB8660F405E}"/>
                      </a:ext>
                    </a:extLst>
                  </wp:docPr>
                  <wp:cNvGraphicFramePr/>
                  <a:graphic xmlns:a="http://schemas.openxmlformats.org/drawingml/2006/main">
                    <a:graphicData uri="http://schemas.openxmlformats.org/drawingml/2006/picture">
                      <pic:pic xmlns:pic="http://schemas.openxmlformats.org/drawingml/2006/picture">
                        <pic:nvPicPr>
                          <pic:cNvPr id="229" name="Graphic 33" descr="Handshake">
                            <a:extLst>
                              <a:ext uri="{FF2B5EF4-FFF2-40B4-BE49-F238E27FC236}">
                                <a16:creationId xmlns:a16="http://schemas.microsoft.com/office/drawing/2014/main" id="{5B97A4D0-E22C-4FD6-A07A-6DB8660F405E}"/>
                              </a:ext>
                            </a:extLst>
                          </pic:cNvPr>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731520" cy="731520"/>
                          </a:xfrm>
                          <a:prstGeom prst="rect">
                            <a:avLst/>
                          </a:prstGeom>
                        </pic:spPr>
                      </pic:pic>
                    </a:graphicData>
                  </a:graphic>
                </wp:inline>
              </w:drawing>
            </w:r>
          </w:p>
        </w:tc>
        <w:tc>
          <w:tcPr>
            <w:tcW w:w="7982" w:type="dxa"/>
            <w:gridSpan w:val="3"/>
            <w:tcBorders>
              <w:top w:val="single" w:sz="4" w:space="0" w:color="auto"/>
              <w:left w:val="single" w:sz="4" w:space="0" w:color="auto"/>
              <w:bottom w:val="single" w:sz="4" w:space="0" w:color="auto"/>
              <w:right w:val="single" w:sz="4" w:space="0" w:color="auto"/>
            </w:tcBorders>
            <w:vAlign w:val="center"/>
            <w:hideMark/>
          </w:tcPr>
          <w:p w14:paraId="5A32EEB6" w14:textId="77777777" w:rsidR="00AA2A84" w:rsidRDefault="00AA2A84">
            <w:pPr>
              <w:spacing w:line="240" w:lineRule="auto"/>
              <w:jc w:val="both"/>
              <w:rPr>
                <w:sz w:val="20"/>
                <w:szCs w:val="20"/>
                <w:u w:val="single"/>
              </w:rPr>
            </w:pPr>
            <w:r>
              <w:rPr>
                <w:b/>
                <w:bCs/>
                <w:sz w:val="40"/>
                <w:szCs w:val="40"/>
              </w:rPr>
              <w:t>O</w:t>
            </w:r>
            <w:r>
              <w:rPr>
                <w:b/>
                <w:bCs/>
                <w:sz w:val="20"/>
                <w:szCs w:val="20"/>
              </w:rPr>
              <w:t xml:space="preserve">stiary (and their assistants): </w:t>
            </w:r>
            <w:r>
              <w:rPr>
                <w:sz w:val="20"/>
                <w:szCs w:val="20"/>
              </w:rPr>
              <w:t xml:space="preserve"> </w:t>
            </w:r>
          </w:p>
        </w:tc>
      </w:tr>
      <w:tr w:rsidR="00AA2A84" w14:paraId="1B10F2F4" w14:textId="77777777" w:rsidTr="00AA2A84">
        <w:trPr>
          <w:trHeight w:val="8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28261C" w14:textId="77777777" w:rsidR="00AA2A84" w:rsidRDefault="00AA2A84">
            <w:pPr>
              <w:spacing w:line="240" w:lineRule="auto"/>
              <w:rPr>
                <w:noProof/>
              </w:rPr>
            </w:pPr>
          </w:p>
        </w:tc>
        <w:tc>
          <w:tcPr>
            <w:tcW w:w="1237" w:type="dxa"/>
            <w:gridSpan w:val="2"/>
            <w:tcBorders>
              <w:top w:val="single" w:sz="4" w:space="0" w:color="auto"/>
              <w:left w:val="single" w:sz="4" w:space="0" w:color="auto"/>
              <w:bottom w:val="single" w:sz="4" w:space="0" w:color="auto"/>
              <w:right w:val="single" w:sz="4" w:space="0" w:color="auto"/>
            </w:tcBorders>
            <w:vAlign w:val="center"/>
            <w:hideMark/>
          </w:tcPr>
          <w:p w14:paraId="154AEB3F" w14:textId="6891AF08" w:rsidR="00AA2A84" w:rsidRDefault="00AA2A84">
            <w:pPr>
              <w:spacing w:line="240" w:lineRule="auto"/>
              <w:jc w:val="center"/>
              <w:rPr>
                <w:sz w:val="20"/>
                <w:szCs w:val="20"/>
              </w:rPr>
            </w:pPr>
            <w:r>
              <w:rPr>
                <w:noProof/>
                <w:sz w:val="20"/>
                <w:szCs w:val="20"/>
              </w:rPr>
              <w:drawing>
                <wp:inline distT="0" distB="0" distL="0" distR="0" wp14:anchorId="43385A68" wp14:editId="5B41060B">
                  <wp:extent cx="546100" cy="54610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tc>
        <w:tc>
          <w:tcPr>
            <w:tcW w:w="6745" w:type="dxa"/>
            <w:tcBorders>
              <w:top w:val="single" w:sz="4" w:space="0" w:color="auto"/>
              <w:left w:val="single" w:sz="4" w:space="0" w:color="auto"/>
              <w:bottom w:val="single" w:sz="4" w:space="0" w:color="auto"/>
              <w:right w:val="single" w:sz="4" w:space="0" w:color="auto"/>
            </w:tcBorders>
            <w:vAlign w:val="center"/>
            <w:hideMark/>
          </w:tcPr>
          <w:p w14:paraId="762F9917" w14:textId="77777777" w:rsidR="00AA2A84" w:rsidRDefault="00AA2A84">
            <w:pPr>
              <w:spacing w:line="240" w:lineRule="auto"/>
              <w:jc w:val="both"/>
              <w:rPr>
                <w:sz w:val="20"/>
                <w:szCs w:val="20"/>
              </w:rPr>
            </w:pPr>
            <w:r>
              <w:rPr>
                <w:sz w:val="20"/>
                <w:szCs w:val="20"/>
                <w:u w:val="single"/>
              </w:rPr>
              <w:t>Ritual Usher</w:t>
            </w:r>
            <w:r>
              <w:rPr>
                <w:sz w:val="20"/>
                <w:szCs w:val="20"/>
              </w:rPr>
              <w:t xml:space="preserve">: Direct people in and out of ritual.  Remove attendees to the vestibule or anteroom when directed to do so.  </w:t>
            </w:r>
            <w:r>
              <w:rPr>
                <w:i/>
                <w:iCs/>
                <w:color w:val="0070C0"/>
                <w:sz w:val="20"/>
                <w:szCs w:val="20"/>
              </w:rPr>
              <w:t>Take direction from the Facilitator for that particular event.</w:t>
            </w:r>
          </w:p>
        </w:tc>
      </w:tr>
      <w:tr w:rsidR="00AA2A84" w14:paraId="7691ECE6" w14:textId="77777777" w:rsidTr="00AA2A84">
        <w:trPr>
          <w:trHeight w:val="87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454E2F" w14:textId="77777777" w:rsidR="00AA2A84" w:rsidRDefault="00AA2A84">
            <w:pPr>
              <w:spacing w:line="240" w:lineRule="auto"/>
              <w:rPr>
                <w:noProof/>
              </w:rPr>
            </w:pPr>
          </w:p>
        </w:tc>
        <w:tc>
          <w:tcPr>
            <w:tcW w:w="1237" w:type="dxa"/>
            <w:gridSpan w:val="2"/>
            <w:tcBorders>
              <w:top w:val="single" w:sz="4" w:space="0" w:color="auto"/>
              <w:left w:val="single" w:sz="4" w:space="0" w:color="auto"/>
              <w:bottom w:val="single" w:sz="4" w:space="0" w:color="auto"/>
              <w:right w:val="single" w:sz="4" w:space="0" w:color="auto"/>
            </w:tcBorders>
            <w:vAlign w:val="center"/>
            <w:hideMark/>
          </w:tcPr>
          <w:p w14:paraId="21D54F39" w14:textId="5C3FBD37" w:rsidR="00AA2A84" w:rsidRDefault="00AA2A84">
            <w:pPr>
              <w:spacing w:line="240" w:lineRule="auto"/>
              <w:jc w:val="center"/>
              <w:rPr>
                <w:b/>
                <w:bCs/>
                <w:sz w:val="20"/>
                <w:szCs w:val="20"/>
              </w:rPr>
            </w:pPr>
            <w:r>
              <w:rPr>
                <w:noProof/>
                <w:sz w:val="20"/>
                <w:szCs w:val="20"/>
              </w:rPr>
              <w:drawing>
                <wp:inline distT="0" distB="0" distL="0" distR="0" wp14:anchorId="63F12B82" wp14:editId="70F759DF">
                  <wp:extent cx="641350" cy="64135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inline>
              </w:drawing>
            </w:r>
          </w:p>
        </w:tc>
        <w:tc>
          <w:tcPr>
            <w:tcW w:w="6745" w:type="dxa"/>
            <w:tcBorders>
              <w:top w:val="single" w:sz="4" w:space="0" w:color="auto"/>
              <w:left w:val="single" w:sz="4" w:space="0" w:color="auto"/>
              <w:bottom w:val="single" w:sz="4" w:space="0" w:color="auto"/>
              <w:right w:val="single" w:sz="4" w:space="0" w:color="auto"/>
            </w:tcBorders>
            <w:vAlign w:val="center"/>
            <w:hideMark/>
          </w:tcPr>
          <w:p w14:paraId="0F4CF1C9" w14:textId="77777777" w:rsidR="00AA2A84" w:rsidRDefault="00AA2A84">
            <w:pPr>
              <w:spacing w:line="240" w:lineRule="auto"/>
              <w:jc w:val="both"/>
              <w:rPr>
                <w:sz w:val="20"/>
                <w:szCs w:val="20"/>
                <w:u w:val="single"/>
              </w:rPr>
            </w:pPr>
            <w:r>
              <w:rPr>
                <w:sz w:val="20"/>
                <w:szCs w:val="20"/>
                <w:u w:val="single"/>
              </w:rPr>
              <w:t>Warder</w:t>
            </w:r>
            <w:r>
              <w:rPr>
                <w:sz w:val="20"/>
                <w:szCs w:val="20"/>
              </w:rPr>
              <w:t>: Greeter.  Answer the door.  Walk people out when they are leaving.  Let them know where to put their personal belongings and if they need to remove their shoes.</w:t>
            </w:r>
            <w:r>
              <w:rPr>
                <w:sz w:val="20"/>
                <w:szCs w:val="20"/>
                <w:u w:val="single"/>
              </w:rPr>
              <w:t xml:space="preserve"> </w:t>
            </w:r>
          </w:p>
          <w:p w14:paraId="15E468B7" w14:textId="77777777" w:rsidR="00AA2A84" w:rsidRDefault="00AA2A84">
            <w:pPr>
              <w:spacing w:line="240" w:lineRule="auto"/>
              <w:jc w:val="both"/>
              <w:rPr>
                <w:b/>
                <w:bCs/>
                <w:sz w:val="20"/>
                <w:szCs w:val="20"/>
              </w:rPr>
            </w:pPr>
            <w:r>
              <w:rPr>
                <w:sz w:val="20"/>
                <w:szCs w:val="20"/>
                <w:u w:val="single"/>
              </w:rPr>
              <w:t>Sentinel</w:t>
            </w:r>
            <w:r>
              <w:rPr>
                <w:sz w:val="20"/>
                <w:szCs w:val="20"/>
              </w:rPr>
              <w:t>:  Let Host know if there is an issue with someone at the door.  Keep an eye on if there is an emergency and sound the alarm, alert the host, or call 911 if needed.</w:t>
            </w:r>
          </w:p>
        </w:tc>
      </w:tr>
      <w:tr w:rsidR="00AA2A84" w14:paraId="50B09E63" w14:textId="77777777" w:rsidTr="00AA2A84">
        <w:trPr>
          <w:trHeight w:val="9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3A2B24" w14:textId="77777777" w:rsidR="00AA2A84" w:rsidRDefault="00AA2A84">
            <w:pPr>
              <w:spacing w:line="240" w:lineRule="auto"/>
              <w:rPr>
                <w:noProof/>
              </w:rPr>
            </w:pPr>
          </w:p>
        </w:tc>
        <w:tc>
          <w:tcPr>
            <w:tcW w:w="1237" w:type="dxa"/>
            <w:gridSpan w:val="2"/>
            <w:tcBorders>
              <w:top w:val="single" w:sz="4" w:space="0" w:color="auto"/>
              <w:left w:val="single" w:sz="4" w:space="0" w:color="auto"/>
              <w:bottom w:val="single" w:sz="4" w:space="0" w:color="auto"/>
              <w:right w:val="single" w:sz="4" w:space="0" w:color="auto"/>
            </w:tcBorders>
            <w:vAlign w:val="center"/>
            <w:hideMark/>
          </w:tcPr>
          <w:p w14:paraId="6D95DA05" w14:textId="490ED11B" w:rsidR="00AA2A84" w:rsidRDefault="00AA2A84">
            <w:pPr>
              <w:spacing w:line="240" w:lineRule="auto"/>
              <w:jc w:val="center"/>
              <w:rPr>
                <w:b/>
                <w:bCs/>
                <w:sz w:val="20"/>
                <w:szCs w:val="20"/>
              </w:rPr>
            </w:pPr>
            <w:r>
              <w:rPr>
                <w:b/>
                <w:noProof/>
                <w:sz w:val="20"/>
                <w:szCs w:val="20"/>
              </w:rPr>
              <w:drawing>
                <wp:inline distT="0" distB="0" distL="0" distR="0" wp14:anchorId="361F115D" wp14:editId="1BB9FC40">
                  <wp:extent cx="368300" cy="368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a:ln>
                            <a:noFill/>
                          </a:ln>
                        </pic:spPr>
                      </pic:pic>
                    </a:graphicData>
                  </a:graphic>
                </wp:inline>
              </w:drawing>
            </w:r>
          </w:p>
          <w:p w14:paraId="28D9D8C5" w14:textId="7E3B3A3C" w:rsidR="00AA2A84" w:rsidRDefault="00AA2A84">
            <w:pPr>
              <w:spacing w:line="240" w:lineRule="auto"/>
              <w:jc w:val="center"/>
              <w:rPr>
                <w:b/>
                <w:bCs/>
                <w:sz w:val="20"/>
                <w:szCs w:val="20"/>
              </w:rPr>
            </w:pPr>
            <w:r>
              <w:rPr>
                <w:b/>
                <w:noProof/>
              </w:rPr>
              <w:drawing>
                <wp:inline distT="0" distB="0" distL="0" distR="0" wp14:anchorId="60E9EF48" wp14:editId="2B307D14">
                  <wp:extent cx="406400" cy="273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4" cstate="print">
                            <a:extLst>
                              <a:ext uri="{28A0092B-C50C-407E-A947-70E740481C1C}">
                                <a14:useLocalDpi xmlns:a14="http://schemas.microsoft.com/office/drawing/2010/main" val="0"/>
                              </a:ext>
                            </a:extLst>
                          </a:blip>
                          <a:srcRect t="17361" b="15509"/>
                          <a:stretch>
                            <a:fillRect/>
                          </a:stretch>
                        </pic:blipFill>
                        <pic:spPr bwMode="auto">
                          <a:xfrm>
                            <a:off x="0" y="0"/>
                            <a:ext cx="406400" cy="273050"/>
                          </a:xfrm>
                          <a:prstGeom prst="rect">
                            <a:avLst/>
                          </a:prstGeom>
                          <a:noFill/>
                          <a:ln>
                            <a:noFill/>
                          </a:ln>
                        </pic:spPr>
                      </pic:pic>
                    </a:graphicData>
                  </a:graphic>
                </wp:inline>
              </w:drawing>
            </w:r>
          </w:p>
        </w:tc>
        <w:tc>
          <w:tcPr>
            <w:tcW w:w="6745" w:type="dxa"/>
            <w:tcBorders>
              <w:top w:val="single" w:sz="4" w:space="0" w:color="auto"/>
              <w:left w:val="single" w:sz="4" w:space="0" w:color="auto"/>
              <w:bottom w:val="single" w:sz="4" w:space="0" w:color="auto"/>
              <w:right w:val="single" w:sz="4" w:space="0" w:color="auto"/>
            </w:tcBorders>
            <w:vAlign w:val="center"/>
            <w:hideMark/>
          </w:tcPr>
          <w:p w14:paraId="485DC739" w14:textId="77777777" w:rsidR="00AA2A84" w:rsidRDefault="00AA2A84">
            <w:pPr>
              <w:spacing w:line="240" w:lineRule="auto"/>
              <w:jc w:val="both"/>
              <w:rPr>
                <w:b/>
                <w:bCs/>
                <w:sz w:val="20"/>
                <w:szCs w:val="20"/>
              </w:rPr>
            </w:pPr>
            <w:r>
              <w:rPr>
                <w:sz w:val="20"/>
                <w:szCs w:val="20"/>
                <w:u w:val="single"/>
              </w:rPr>
              <w:t>Hospitality</w:t>
            </w:r>
            <w:r>
              <w:rPr>
                <w:sz w:val="20"/>
                <w:szCs w:val="20"/>
              </w:rPr>
              <w:t xml:space="preserve">: Familiarize people with the public portions of the facility, including what hospitality is offered at that event.  (e.g. Beverage Cart, Bathroom, Sleeping Quarters if they had pre-arranged to stay overnight.)  Direct people to Guest Parking.  </w:t>
            </w:r>
            <w:r>
              <w:rPr>
                <w:i/>
                <w:iCs/>
                <w:color w:val="0070C0"/>
                <w:sz w:val="20"/>
                <w:szCs w:val="20"/>
              </w:rPr>
              <w:t>Take direction from the Host for that particular event.</w:t>
            </w:r>
          </w:p>
        </w:tc>
      </w:tr>
      <w:tr w:rsidR="00AA2A84" w14:paraId="00D44C80" w14:textId="77777777" w:rsidTr="00AA2A84">
        <w:trPr>
          <w:trHeight w:val="6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B91D26" w14:textId="77777777" w:rsidR="00AA2A84" w:rsidRDefault="00AA2A84">
            <w:pPr>
              <w:spacing w:line="240" w:lineRule="auto"/>
              <w:rPr>
                <w:noProof/>
              </w:rPr>
            </w:pPr>
          </w:p>
        </w:tc>
        <w:tc>
          <w:tcPr>
            <w:tcW w:w="1237" w:type="dxa"/>
            <w:gridSpan w:val="2"/>
            <w:tcBorders>
              <w:top w:val="single" w:sz="4" w:space="0" w:color="auto"/>
              <w:left w:val="single" w:sz="4" w:space="0" w:color="auto"/>
              <w:bottom w:val="single" w:sz="4" w:space="0" w:color="auto"/>
              <w:right w:val="single" w:sz="4" w:space="0" w:color="auto"/>
            </w:tcBorders>
            <w:vAlign w:val="center"/>
            <w:hideMark/>
          </w:tcPr>
          <w:p w14:paraId="32A004D6" w14:textId="6FF32551" w:rsidR="00AA2A84" w:rsidRDefault="00AA2A84">
            <w:pPr>
              <w:spacing w:line="240" w:lineRule="auto"/>
              <w:jc w:val="center"/>
              <w:rPr>
                <w:b/>
                <w:bCs/>
                <w:sz w:val="20"/>
                <w:szCs w:val="20"/>
              </w:rPr>
            </w:pPr>
            <w:r>
              <w:rPr>
                <w:b/>
                <w:noProof/>
                <w:sz w:val="20"/>
                <w:szCs w:val="20"/>
              </w:rPr>
              <w:drawing>
                <wp:inline distT="0" distB="0" distL="0" distR="0" wp14:anchorId="098D7679" wp14:editId="7A7830C0">
                  <wp:extent cx="368300" cy="368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a:ln>
                            <a:noFill/>
                          </a:ln>
                        </pic:spPr>
                      </pic:pic>
                    </a:graphicData>
                  </a:graphic>
                </wp:inline>
              </w:drawing>
            </w:r>
          </w:p>
        </w:tc>
        <w:tc>
          <w:tcPr>
            <w:tcW w:w="6745" w:type="dxa"/>
            <w:tcBorders>
              <w:top w:val="single" w:sz="4" w:space="0" w:color="auto"/>
              <w:left w:val="single" w:sz="4" w:space="0" w:color="auto"/>
              <w:bottom w:val="single" w:sz="4" w:space="0" w:color="auto"/>
              <w:right w:val="single" w:sz="4" w:space="0" w:color="auto"/>
            </w:tcBorders>
            <w:vAlign w:val="center"/>
            <w:hideMark/>
          </w:tcPr>
          <w:p w14:paraId="3FE64AE7" w14:textId="77777777" w:rsidR="00AA2A84" w:rsidRDefault="00AA2A84">
            <w:pPr>
              <w:spacing w:line="240" w:lineRule="auto"/>
              <w:jc w:val="both"/>
              <w:rPr>
                <w:b/>
                <w:bCs/>
                <w:sz w:val="20"/>
                <w:szCs w:val="20"/>
              </w:rPr>
            </w:pPr>
            <w:r>
              <w:rPr>
                <w:sz w:val="20"/>
                <w:szCs w:val="20"/>
                <w:u w:val="single"/>
              </w:rPr>
              <w:t>House Rules</w:t>
            </w:r>
            <w:r>
              <w:rPr>
                <w:sz w:val="20"/>
                <w:szCs w:val="20"/>
              </w:rPr>
              <w:t xml:space="preserve">: Make attendees aware of any special house rules for that particular facility as determined by the Host.  Remind them as needed.  </w:t>
            </w:r>
          </w:p>
        </w:tc>
      </w:tr>
      <w:tr w:rsidR="00AA2A84" w14:paraId="0B95240B" w14:textId="77777777" w:rsidTr="00AA2A84">
        <w:tc>
          <w:tcPr>
            <w:tcW w:w="1368" w:type="dxa"/>
            <w:vMerge w:val="restart"/>
            <w:tcBorders>
              <w:top w:val="single" w:sz="4" w:space="0" w:color="auto"/>
              <w:left w:val="single" w:sz="4" w:space="0" w:color="auto"/>
              <w:bottom w:val="single" w:sz="4" w:space="0" w:color="auto"/>
              <w:right w:val="single" w:sz="4" w:space="0" w:color="auto"/>
            </w:tcBorders>
            <w:vAlign w:val="center"/>
            <w:hideMark/>
          </w:tcPr>
          <w:p w14:paraId="6B877009" w14:textId="20FBF550" w:rsidR="00AA2A84" w:rsidRDefault="00AA2A84">
            <w:pPr>
              <w:spacing w:line="240" w:lineRule="auto"/>
              <w:jc w:val="center"/>
            </w:pPr>
            <w:r>
              <w:rPr>
                <w:noProof/>
              </w:rPr>
              <w:drawing>
                <wp:inline distT="0" distB="0" distL="0" distR="0" wp14:anchorId="1306C738" wp14:editId="734B0B43">
                  <wp:extent cx="546100" cy="546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tc>
        <w:tc>
          <w:tcPr>
            <w:tcW w:w="7982" w:type="dxa"/>
            <w:gridSpan w:val="3"/>
            <w:tcBorders>
              <w:top w:val="single" w:sz="4" w:space="0" w:color="auto"/>
              <w:left w:val="single" w:sz="4" w:space="0" w:color="auto"/>
              <w:bottom w:val="single" w:sz="4" w:space="0" w:color="auto"/>
              <w:right w:val="single" w:sz="4" w:space="0" w:color="auto"/>
            </w:tcBorders>
            <w:vAlign w:val="center"/>
            <w:hideMark/>
          </w:tcPr>
          <w:p w14:paraId="45E2098C" w14:textId="77777777" w:rsidR="00AA2A84" w:rsidRDefault="00AA2A84">
            <w:pPr>
              <w:spacing w:line="240" w:lineRule="auto"/>
              <w:rPr>
                <w:sz w:val="20"/>
                <w:szCs w:val="20"/>
              </w:rPr>
            </w:pPr>
            <w:r>
              <w:rPr>
                <w:b/>
                <w:bCs/>
                <w:sz w:val="40"/>
                <w:szCs w:val="40"/>
              </w:rPr>
              <w:t>A</w:t>
            </w:r>
            <w:r>
              <w:rPr>
                <w:b/>
                <w:bCs/>
                <w:sz w:val="20"/>
                <w:szCs w:val="20"/>
              </w:rPr>
              <w:t>dvocate</w:t>
            </w:r>
            <w:r>
              <w:rPr>
                <w:sz w:val="20"/>
                <w:szCs w:val="20"/>
              </w:rPr>
              <w:t xml:space="preserve">: </w:t>
            </w:r>
          </w:p>
        </w:tc>
      </w:tr>
      <w:tr w:rsidR="00AA2A84" w14:paraId="7CFC47A0" w14:textId="77777777" w:rsidTr="00AA2A84">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9467D9" w14:textId="77777777" w:rsidR="00AA2A84" w:rsidRDefault="00AA2A84">
            <w:pPr>
              <w:spacing w:line="240" w:lineRule="auto"/>
            </w:pPr>
          </w:p>
        </w:tc>
        <w:tc>
          <w:tcPr>
            <w:tcW w:w="1147" w:type="dxa"/>
            <w:tcBorders>
              <w:top w:val="single" w:sz="4" w:space="0" w:color="auto"/>
              <w:left w:val="single" w:sz="4" w:space="0" w:color="auto"/>
              <w:bottom w:val="single" w:sz="4" w:space="0" w:color="auto"/>
              <w:right w:val="single" w:sz="4" w:space="0" w:color="auto"/>
            </w:tcBorders>
            <w:vAlign w:val="center"/>
            <w:hideMark/>
          </w:tcPr>
          <w:p w14:paraId="1F60F655" w14:textId="775E6D60" w:rsidR="00AA2A84" w:rsidRDefault="00AA2A84">
            <w:pPr>
              <w:spacing w:line="240" w:lineRule="auto"/>
              <w:jc w:val="center"/>
              <w:rPr>
                <w:b/>
                <w:bCs/>
                <w:sz w:val="20"/>
                <w:szCs w:val="20"/>
              </w:rPr>
            </w:pPr>
            <w:r>
              <w:rPr>
                <w:noProof/>
              </w:rPr>
              <w:drawing>
                <wp:inline distT="0" distB="0" distL="0" distR="0" wp14:anchorId="061558DC" wp14:editId="190BDE5E">
                  <wp:extent cx="457200" cy="45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6835" w:type="dxa"/>
            <w:gridSpan w:val="2"/>
            <w:tcBorders>
              <w:top w:val="single" w:sz="4" w:space="0" w:color="auto"/>
              <w:left w:val="single" w:sz="4" w:space="0" w:color="auto"/>
              <w:bottom w:val="single" w:sz="4" w:space="0" w:color="auto"/>
              <w:right w:val="single" w:sz="4" w:space="0" w:color="auto"/>
            </w:tcBorders>
            <w:vAlign w:val="center"/>
            <w:hideMark/>
          </w:tcPr>
          <w:p w14:paraId="65D6D027" w14:textId="77777777" w:rsidR="00AA2A84" w:rsidRDefault="00AA2A84">
            <w:pPr>
              <w:spacing w:line="240" w:lineRule="auto"/>
              <w:rPr>
                <w:b/>
                <w:bCs/>
                <w:sz w:val="20"/>
                <w:szCs w:val="20"/>
              </w:rPr>
            </w:pPr>
            <w:r>
              <w:rPr>
                <w:b/>
                <w:bCs/>
                <w:sz w:val="20"/>
                <w:szCs w:val="20"/>
              </w:rPr>
              <w:t>Master of the Pan Pipes</w:t>
            </w:r>
            <w:r>
              <w:rPr>
                <w:sz w:val="20"/>
                <w:szCs w:val="20"/>
              </w:rPr>
              <w:t>: Attendance/Alignment/Promulgation.  Drives attendance.  Alignment: Ensures everyone gets a least a little of what they want.  Tries to be sure folks get events around their desired topics.  Gets the word out.  Promulgation (looking for those who are looking for us.  NO convert.)</w:t>
            </w:r>
          </w:p>
        </w:tc>
      </w:tr>
      <w:tr w:rsidR="00AA2A84" w14:paraId="797D62C3" w14:textId="77777777" w:rsidTr="00AA2A84">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54AEB2" w14:textId="77777777" w:rsidR="00AA2A84" w:rsidRDefault="00AA2A84">
            <w:pPr>
              <w:spacing w:line="240" w:lineRule="auto"/>
            </w:pPr>
          </w:p>
        </w:tc>
        <w:tc>
          <w:tcPr>
            <w:tcW w:w="1147" w:type="dxa"/>
            <w:tcBorders>
              <w:top w:val="single" w:sz="4" w:space="0" w:color="auto"/>
              <w:left w:val="single" w:sz="4" w:space="0" w:color="auto"/>
              <w:bottom w:val="single" w:sz="4" w:space="0" w:color="auto"/>
              <w:right w:val="single" w:sz="4" w:space="0" w:color="auto"/>
            </w:tcBorders>
            <w:vAlign w:val="center"/>
            <w:hideMark/>
          </w:tcPr>
          <w:p w14:paraId="4CBEE052" w14:textId="7ED64C38" w:rsidR="00AA2A84" w:rsidRDefault="00AA2A84">
            <w:pPr>
              <w:spacing w:line="240" w:lineRule="auto"/>
              <w:jc w:val="center"/>
              <w:rPr>
                <w:b/>
                <w:bCs/>
                <w:sz w:val="20"/>
                <w:szCs w:val="20"/>
              </w:rPr>
            </w:pPr>
            <w:r>
              <w:rPr>
                <w:noProof/>
              </w:rPr>
              <w:drawing>
                <wp:inline distT="0" distB="0" distL="0" distR="0" wp14:anchorId="7BFE9528" wp14:editId="16A97ABC">
                  <wp:extent cx="368300" cy="368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a:ln>
                            <a:noFill/>
                          </a:ln>
                        </pic:spPr>
                      </pic:pic>
                    </a:graphicData>
                  </a:graphic>
                </wp:inline>
              </w:drawing>
            </w:r>
          </w:p>
        </w:tc>
        <w:tc>
          <w:tcPr>
            <w:tcW w:w="6835" w:type="dxa"/>
            <w:gridSpan w:val="2"/>
            <w:tcBorders>
              <w:top w:val="single" w:sz="4" w:space="0" w:color="auto"/>
              <w:left w:val="single" w:sz="4" w:space="0" w:color="auto"/>
              <w:bottom w:val="single" w:sz="4" w:space="0" w:color="auto"/>
              <w:right w:val="single" w:sz="4" w:space="0" w:color="auto"/>
            </w:tcBorders>
            <w:vAlign w:val="center"/>
            <w:hideMark/>
          </w:tcPr>
          <w:p w14:paraId="51B074CB" w14:textId="77777777" w:rsidR="00AA2A84" w:rsidRDefault="00AA2A84">
            <w:pPr>
              <w:spacing w:line="240" w:lineRule="auto"/>
              <w:rPr>
                <w:b/>
                <w:bCs/>
                <w:sz w:val="20"/>
                <w:szCs w:val="20"/>
              </w:rPr>
            </w:pPr>
            <w:r>
              <w:rPr>
                <w:b/>
                <w:bCs/>
                <w:sz w:val="20"/>
                <w:szCs w:val="20"/>
              </w:rPr>
              <w:t>Facilitator:</w:t>
            </w:r>
            <w:r>
              <w:rPr>
                <w:sz w:val="20"/>
                <w:szCs w:val="20"/>
              </w:rPr>
              <w:t xml:space="preserve"> Lead a class, discussion, workshop, ritual, or outing.</w:t>
            </w:r>
          </w:p>
        </w:tc>
      </w:tr>
      <w:tr w:rsidR="00AA2A84" w14:paraId="660CB778" w14:textId="77777777" w:rsidTr="00AA2A84">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42DCEE" w14:textId="77777777" w:rsidR="00AA2A84" w:rsidRDefault="00AA2A84">
            <w:pPr>
              <w:spacing w:line="240" w:lineRule="auto"/>
            </w:pPr>
          </w:p>
        </w:tc>
        <w:tc>
          <w:tcPr>
            <w:tcW w:w="1147" w:type="dxa"/>
            <w:tcBorders>
              <w:top w:val="single" w:sz="4" w:space="0" w:color="auto"/>
              <w:left w:val="single" w:sz="4" w:space="0" w:color="auto"/>
              <w:bottom w:val="single" w:sz="4" w:space="0" w:color="auto"/>
              <w:right w:val="single" w:sz="4" w:space="0" w:color="auto"/>
            </w:tcBorders>
            <w:vAlign w:val="center"/>
            <w:hideMark/>
          </w:tcPr>
          <w:p w14:paraId="52228DAC" w14:textId="2B6471D9" w:rsidR="00AA2A84" w:rsidRDefault="00AA2A84">
            <w:pPr>
              <w:spacing w:line="240" w:lineRule="auto"/>
              <w:jc w:val="center"/>
              <w:rPr>
                <w:b/>
                <w:bCs/>
                <w:sz w:val="20"/>
                <w:szCs w:val="20"/>
              </w:rPr>
            </w:pPr>
            <w:r>
              <w:rPr>
                <w:noProof/>
              </w:rPr>
              <w:drawing>
                <wp:inline distT="0" distB="0" distL="0" distR="0" wp14:anchorId="70AD2A4C" wp14:editId="04E39F57">
                  <wp:extent cx="45720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6835" w:type="dxa"/>
            <w:gridSpan w:val="2"/>
            <w:tcBorders>
              <w:top w:val="single" w:sz="4" w:space="0" w:color="auto"/>
              <w:left w:val="single" w:sz="4" w:space="0" w:color="auto"/>
              <w:bottom w:val="single" w:sz="4" w:space="0" w:color="auto"/>
              <w:right w:val="single" w:sz="4" w:space="0" w:color="auto"/>
            </w:tcBorders>
            <w:vAlign w:val="center"/>
            <w:hideMark/>
          </w:tcPr>
          <w:p w14:paraId="12A1D8F4" w14:textId="77777777" w:rsidR="00AA2A84" w:rsidRDefault="00AA2A84">
            <w:pPr>
              <w:spacing w:line="240" w:lineRule="auto"/>
              <w:rPr>
                <w:b/>
                <w:bCs/>
                <w:sz w:val="20"/>
                <w:szCs w:val="20"/>
              </w:rPr>
            </w:pPr>
            <w:r>
              <w:rPr>
                <w:b/>
                <w:bCs/>
                <w:sz w:val="20"/>
                <w:szCs w:val="20"/>
              </w:rPr>
              <w:t xml:space="preserve">Topics Champion:  </w:t>
            </w:r>
            <w:r>
              <w:rPr>
                <w:sz w:val="20"/>
                <w:szCs w:val="20"/>
              </w:rPr>
              <w:t>Devise fun and interesting things that members would want to do together.</w:t>
            </w:r>
          </w:p>
        </w:tc>
      </w:tr>
      <w:tr w:rsidR="00AA2A84" w14:paraId="6FA2EB9D" w14:textId="77777777" w:rsidTr="00AA2A84">
        <w:tc>
          <w:tcPr>
            <w:tcW w:w="1368" w:type="dxa"/>
            <w:vMerge w:val="restart"/>
            <w:tcBorders>
              <w:top w:val="single" w:sz="4" w:space="0" w:color="auto"/>
              <w:left w:val="single" w:sz="4" w:space="0" w:color="auto"/>
              <w:bottom w:val="single" w:sz="4" w:space="0" w:color="auto"/>
              <w:right w:val="single" w:sz="4" w:space="0" w:color="auto"/>
            </w:tcBorders>
            <w:vAlign w:val="center"/>
            <w:hideMark/>
          </w:tcPr>
          <w:p w14:paraId="10E76497" w14:textId="0E5879E9" w:rsidR="00AA2A84" w:rsidRDefault="00AA2A84">
            <w:pPr>
              <w:spacing w:line="240" w:lineRule="auto"/>
              <w:jc w:val="center"/>
            </w:pPr>
            <w:r>
              <w:rPr>
                <w:noProof/>
              </w:rPr>
              <w:drawing>
                <wp:inline distT="0" distB="0" distL="0" distR="0" wp14:anchorId="3E3C8EBC" wp14:editId="554D378A">
                  <wp:extent cx="546100" cy="5461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tc>
        <w:tc>
          <w:tcPr>
            <w:tcW w:w="7982" w:type="dxa"/>
            <w:gridSpan w:val="3"/>
            <w:tcBorders>
              <w:top w:val="single" w:sz="4" w:space="0" w:color="auto"/>
              <w:left w:val="single" w:sz="4" w:space="0" w:color="auto"/>
              <w:bottom w:val="single" w:sz="4" w:space="0" w:color="auto"/>
              <w:right w:val="single" w:sz="4" w:space="0" w:color="auto"/>
            </w:tcBorders>
            <w:vAlign w:val="center"/>
            <w:hideMark/>
          </w:tcPr>
          <w:p w14:paraId="180AC136" w14:textId="77777777" w:rsidR="00AA2A84" w:rsidRDefault="00AA2A84">
            <w:pPr>
              <w:spacing w:line="240" w:lineRule="auto"/>
              <w:rPr>
                <w:b/>
                <w:bCs/>
                <w:sz w:val="20"/>
                <w:szCs w:val="20"/>
              </w:rPr>
            </w:pPr>
            <w:r>
              <w:rPr>
                <w:b/>
                <w:bCs/>
                <w:sz w:val="40"/>
                <w:szCs w:val="40"/>
              </w:rPr>
              <w:t>T</w:t>
            </w:r>
            <w:r>
              <w:rPr>
                <w:b/>
                <w:bCs/>
                <w:sz w:val="20"/>
                <w:szCs w:val="20"/>
              </w:rPr>
              <w:t>ravel Coordinator</w:t>
            </w:r>
          </w:p>
        </w:tc>
      </w:tr>
      <w:tr w:rsidR="00AA2A84" w14:paraId="44836686" w14:textId="77777777" w:rsidTr="00AA2A84">
        <w:trPr>
          <w:trHeight w:val="4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35CC50" w14:textId="77777777" w:rsidR="00AA2A84" w:rsidRDefault="00AA2A84">
            <w:pPr>
              <w:spacing w:line="240" w:lineRule="auto"/>
            </w:pPr>
          </w:p>
        </w:tc>
        <w:tc>
          <w:tcPr>
            <w:tcW w:w="1147" w:type="dxa"/>
            <w:tcBorders>
              <w:top w:val="single" w:sz="4" w:space="0" w:color="auto"/>
              <w:left w:val="single" w:sz="4" w:space="0" w:color="auto"/>
              <w:bottom w:val="single" w:sz="4" w:space="0" w:color="auto"/>
              <w:right w:val="single" w:sz="4" w:space="0" w:color="auto"/>
            </w:tcBorders>
            <w:vAlign w:val="center"/>
            <w:hideMark/>
          </w:tcPr>
          <w:p w14:paraId="22EBF0A8" w14:textId="1B19C089" w:rsidR="00AA2A84" w:rsidRDefault="00AA2A84">
            <w:pPr>
              <w:spacing w:line="240" w:lineRule="auto"/>
              <w:rPr>
                <w:b/>
                <w:bCs/>
                <w:sz w:val="20"/>
                <w:szCs w:val="20"/>
              </w:rPr>
            </w:pPr>
            <w:r>
              <w:rPr>
                <w:noProof/>
              </w:rPr>
              <w:drawing>
                <wp:inline distT="0" distB="0" distL="0" distR="0" wp14:anchorId="343C9625" wp14:editId="2142CF5C">
                  <wp:extent cx="469900" cy="2730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1" cstate="print">
                            <a:extLst>
                              <a:ext uri="{28A0092B-C50C-407E-A947-70E740481C1C}">
                                <a14:useLocalDpi xmlns:a14="http://schemas.microsoft.com/office/drawing/2010/main" val="0"/>
                              </a:ext>
                            </a:extLst>
                          </a:blip>
                          <a:srcRect t="17857" b="23611"/>
                          <a:stretch>
                            <a:fillRect/>
                          </a:stretch>
                        </pic:blipFill>
                        <pic:spPr bwMode="auto">
                          <a:xfrm>
                            <a:off x="0" y="0"/>
                            <a:ext cx="469900" cy="273050"/>
                          </a:xfrm>
                          <a:prstGeom prst="rect">
                            <a:avLst/>
                          </a:prstGeom>
                          <a:noFill/>
                          <a:ln>
                            <a:noFill/>
                          </a:ln>
                        </pic:spPr>
                      </pic:pic>
                    </a:graphicData>
                  </a:graphic>
                </wp:inline>
              </w:drawing>
            </w:r>
          </w:p>
        </w:tc>
        <w:tc>
          <w:tcPr>
            <w:tcW w:w="6835" w:type="dxa"/>
            <w:gridSpan w:val="2"/>
            <w:tcBorders>
              <w:top w:val="single" w:sz="4" w:space="0" w:color="auto"/>
              <w:left w:val="single" w:sz="4" w:space="0" w:color="auto"/>
              <w:bottom w:val="single" w:sz="4" w:space="0" w:color="auto"/>
              <w:right w:val="single" w:sz="4" w:space="0" w:color="auto"/>
            </w:tcBorders>
            <w:vAlign w:val="center"/>
            <w:hideMark/>
          </w:tcPr>
          <w:p w14:paraId="507C1D78" w14:textId="77777777" w:rsidR="00AA2A84" w:rsidRDefault="00AA2A84">
            <w:pPr>
              <w:spacing w:line="240" w:lineRule="auto"/>
              <w:rPr>
                <w:b/>
                <w:bCs/>
                <w:sz w:val="20"/>
                <w:szCs w:val="20"/>
              </w:rPr>
            </w:pPr>
            <w:r>
              <w:rPr>
                <w:b/>
                <w:bCs/>
                <w:sz w:val="20"/>
                <w:szCs w:val="20"/>
              </w:rPr>
              <w:t xml:space="preserve">Transport:  </w:t>
            </w:r>
            <w:r>
              <w:rPr>
                <w:sz w:val="20"/>
                <w:szCs w:val="20"/>
              </w:rPr>
              <w:t>Carpool or provide transportation for events when needed if mutually agreeable.</w:t>
            </w:r>
          </w:p>
        </w:tc>
      </w:tr>
      <w:tr w:rsidR="00AA2A84" w14:paraId="23CDFA09" w14:textId="77777777" w:rsidTr="00AA2A84">
        <w:trPr>
          <w:trHeight w:val="6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010C08" w14:textId="77777777" w:rsidR="00AA2A84" w:rsidRDefault="00AA2A84">
            <w:pPr>
              <w:spacing w:line="240" w:lineRule="auto"/>
            </w:pPr>
          </w:p>
        </w:tc>
        <w:tc>
          <w:tcPr>
            <w:tcW w:w="1147" w:type="dxa"/>
            <w:tcBorders>
              <w:top w:val="single" w:sz="4" w:space="0" w:color="auto"/>
              <w:left w:val="single" w:sz="4" w:space="0" w:color="auto"/>
              <w:bottom w:val="single" w:sz="4" w:space="0" w:color="auto"/>
              <w:right w:val="single" w:sz="4" w:space="0" w:color="auto"/>
            </w:tcBorders>
            <w:vAlign w:val="center"/>
            <w:hideMark/>
          </w:tcPr>
          <w:p w14:paraId="43375138" w14:textId="1DDAD046" w:rsidR="00AA2A84" w:rsidRDefault="00AA2A84">
            <w:pPr>
              <w:spacing w:line="240" w:lineRule="auto"/>
              <w:rPr>
                <w:noProof/>
                <w:sz w:val="20"/>
                <w:szCs w:val="20"/>
              </w:rPr>
            </w:pPr>
            <w:r>
              <w:rPr>
                <w:b/>
                <w:noProof/>
              </w:rPr>
              <w:drawing>
                <wp:inline distT="0" distB="0" distL="0" distR="0" wp14:anchorId="1358C6BC" wp14:editId="6B726007">
                  <wp:extent cx="546100" cy="3683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4" cstate="print">
                            <a:extLst>
                              <a:ext uri="{28A0092B-C50C-407E-A947-70E740481C1C}">
                                <a14:useLocalDpi xmlns:a14="http://schemas.microsoft.com/office/drawing/2010/main" val="0"/>
                              </a:ext>
                            </a:extLst>
                          </a:blip>
                          <a:srcRect t="17361" b="15509"/>
                          <a:stretch>
                            <a:fillRect/>
                          </a:stretch>
                        </pic:blipFill>
                        <pic:spPr bwMode="auto">
                          <a:xfrm>
                            <a:off x="0" y="0"/>
                            <a:ext cx="546100" cy="368300"/>
                          </a:xfrm>
                          <a:prstGeom prst="rect">
                            <a:avLst/>
                          </a:prstGeom>
                          <a:noFill/>
                          <a:ln>
                            <a:noFill/>
                          </a:ln>
                        </pic:spPr>
                      </pic:pic>
                    </a:graphicData>
                  </a:graphic>
                </wp:inline>
              </w:drawing>
            </w:r>
          </w:p>
        </w:tc>
        <w:tc>
          <w:tcPr>
            <w:tcW w:w="6835" w:type="dxa"/>
            <w:gridSpan w:val="2"/>
            <w:tcBorders>
              <w:top w:val="single" w:sz="4" w:space="0" w:color="auto"/>
              <w:left w:val="single" w:sz="4" w:space="0" w:color="auto"/>
              <w:bottom w:val="single" w:sz="4" w:space="0" w:color="auto"/>
              <w:right w:val="single" w:sz="4" w:space="0" w:color="auto"/>
            </w:tcBorders>
            <w:vAlign w:val="center"/>
            <w:hideMark/>
          </w:tcPr>
          <w:p w14:paraId="3C33A1AB" w14:textId="77777777" w:rsidR="00AA2A84" w:rsidRDefault="00AA2A84">
            <w:pPr>
              <w:spacing w:line="240" w:lineRule="auto"/>
              <w:rPr>
                <w:noProof/>
                <w:sz w:val="20"/>
                <w:szCs w:val="20"/>
              </w:rPr>
            </w:pPr>
            <w:r>
              <w:rPr>
                <w:b/>
                <w:bCs/>
                <w:sz w:val="20"/>
                <w:szCs w:val="20"/>
              </w:rPr>
              <w:t xml:space="preserve">Share Lodgings:  </w:t>
            </w:r>
            <w:r>
              <w:rPr>
                <w:sz w:val="20"/>
                <w:szCs w:val="20"/>
              </w:rPr>
              <w:t>Where appropriate and mutually agreeable with members also travelling to events in order to reduce cost.</w:t>
            </w:r>
          </w:p>
        </w:tc>
      </w:tr>
      <w:tr w:rsidR="00AA2A84" w14:paraId="0E1E16B9" w14:textId="77777777" w:rsidTr="00AA2A84">
        <w:trPr>
          <w:trHeight w:val="602"/>
        </w:trPr>
        <w:tc>
          <w:tcPr>
            <w:tcW w:w="1368" w:type="dxa"/>
            <w:tcBorders>
              <w:top w:val="single" w:sz="4" w:space="0" w:color="auto"/>
              <w:left w:val="single" w:sz="4" w:space="0" w:color="auto"/>
              <w:bottom w:val="single" w:sz="4" w:space="0" w:color="auto"/>
              <w:right w:val="single" w:sz="4" w:space="0" w:color="auto"/>
            </w:tcBorders>
            <w:vAlign w:val="center"/>
            <w:hideMark/>
          </w:tcPr>
          <w:p w14:paraId="2FFDE7BD" w14:textId="475972D9" w:rsidR="00AA2A84" w:rsidRDefault="00AA2A84">
            <w:pPr>
              <w:spacing w:line="240" w:lineRule="auto"/>
              <w:jc w:val="center"/>
              <w:rPr>
                <w:noProof/>
              </w:rPr>
            </w:pPr>
            <w:r>
              <w:rPr>
                <w:noProof/>
              </w:rPr>
              <w:drawing>
                <wp:inline distT="0" distB="0" distL="0" distR="0" wp14:anchorId="4FCCE41A" wp14:editId="3F8E0B6F">
                  <wp:extent cx="368300" cy="36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a:ln>
                            <a:noFill/>
                          </a:ln>
                        </pic:spPr>
                      </pic:pic>
                    </a:graphicData>
                  </a:graphic>
                </wp:inline>
              </w:drawing>
            </w:r>
          </w:p>
        </w:tc>
        <w:tc>
          <w:tcPr>
            <w:tcW w:w="7982" w:type="dxa"/>
            <w:gridSpan w:val="3"/>
            <w:tcBorders>
              <w:top w:val="single" w:sz="4" w:space="0" w:color="auto"/>
              <w:left w:val="single" w:sz="4" w:space="0" w:color="auto"/>
              <w:bottom w:val="single" w:sz="4" w:space="0" w:color="auto"/>
              <w:right w:val="single" w:sz="4" w:space="0" w:color="auto"/>
            </w:tcBorders>
            <w:vAlign w:val="center"/>
            <w:hideMark/>
          </w:tcPr>
          <w:p w14:paraId="3AB0078A" w14:textId="77777777" w:rsidR="00AA2A84" w:rsidRDefault="00AA2A84">
            <w:pPr>
              <w:spacing w:line="240" w:lineRule="auto"/>
              <w:rPr>
                <w:b/>
                <w:bCs/>
                <w:sz w:val="20"/>
                <w:szCs w:val="20"/>
              </w:rPr>
            </w:pPr>
            <w:r>
              <w:rPr>
                <w:b/>
                <w:bCs/>
                <w:sz w:val="40"/>
                <w:szCs w:val="40"/>
              </w:rPr>
              <w:t>S</w:t>
            </w:r>
            <w:r>
              <w:rPr>
                <w:b/>
                <w:bCs/>
                <w:sz w:val="20"/>
                <w:szCs w:val="20"/>
              </w:rPr>
              <w:t>cribe</w:t>
            </w:r>
            <w:r>
              <w:rPr>
                <w:sz w:val="20"/>
                <w:szCs w:val="20"/>
              </w:rPr>
              <w:t>: Take meeting minutes (posted same day as meeting took place – while fresh in mind).  Strive for complete, accurate, and timely minutes.</w:t>
            </w:r>
          </w:p>
        </w:tc>
      </w:tr>
    </w:tbl>
    <w:p w14:paraId="6A515EB1" w14:textId="77777777" w:rsidR="00F50097" w:rsidRPr="00AA2A84" w:rsidRDefault="00B32B3B" w:rsidP="00AA2A84"/>
    <w:sectPr w:rsidR="00F50097" w:rsidRPr="00AA2A84">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46350" w14:textId="77777777" w:rsidR="00B32B3B" w:rsidRDefault="00B32B3B" w:rsidP="00AA2A84">
      <w:pPr>
        <w:spacing w:after="0" w:line="240" w:lineRule="auto"/>
      </w:pPr>
      <w:r>
        <w:separator/>
      </w:r>
    </w:p>
  </w:endnote>
  <w:endnote w:type="continuationSeparator" w:id="0">
    <w:p w14:paraId="2D15E6BA" w14:textId="77777777" w:rsidR="00B32B3B" w:rsidRDefault="00B32B3B" w:rsidP="00AA2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93FAB" w14:textId="47F86C1A" w:rsidR="00AA2A84" w:rsidRDefault="00AA2A84">
    <w:pPr>
      <w:pStyle w:val="Footer"/>
    </w:pPr>
    <w:r>
      <w:t>Thelema RVA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38618" w14:textId="77777777" w:rsidR="00B32B3B" w:rsidRDefault="00B32B3B" w:rsidP="00AA2A84">
      <w:pPr>
        <w:spacing w:after="0" w:line="240" w:lineRule="auto"/>
      </w:pPr>
      <w:r>
        <w:separator/>
      </w:r>
    </w:p>
  </w:footnote>
  <w:footnote w:type="continuationSeparator" w:id="0">
    <w:p w14:paraId="0BD895FF" w14:textId="77777777" w:rsidR="00B32B3B" w:rsidRDefault="00B32B3B" w:rsidP="00AA2A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A84"/>
    <w:rsid w:val="000C0DA3"/>
    <w:rsid w:val="005010BC"/>
    <w:rsid w:val="00AA2A84"/>
    <w:rsid w:val="00B32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1484D"/>
  <w15:chartTrackingRefBased/>
  <w15:docId w15:val="{CA3E31F6-962D-4917-B172-17782E98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A8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2A8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2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A84"/>
  </w:style>
  <w:style w:type="paragraph" w:styleId="Footer">
    <w:name w:val="footer"/>
    <w:basedOn w:val="Normal"/>
    <w:link w:val="FooterChar"/>
    <w:uiPriority w:val="99"/>
    <w:unhideWhenUsed/>
    <w:rsid w:val="00AA2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609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oter" Target="footer1.xml"/><Relationship Id="rId10" Type="http://schemas.openxmlformats.org/officeDocument/2006/relationships/image" Target="media/image5.sv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384</Words>
  <Characters>2192</Characters>
  <Application>Microsoft Office Word</Application>
  <DocSecurity>0</DocSecurity>
  <Lines>18</Lines>
  <Paragraphs>5</Paragraphs>
  <ScaleCrop>false</ScaleCrop>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Saidane</dc:creator>
  <cp:keywords/>
  <dc:description/>
  <cp:lastModifiedBy>Christine Saidane</cp:lastModifiedBy>
  <cp:revision>1</cp:revision>
  <dcterms:created xsi:type="dcterms:W3CDTF">2020-07-26T00:05:00Z</dcterms:created>
  <dcterms:modified xsi:type="dcterms:W3CDTF">2020-07-26T00:08:00Z</dcterms:modified>
</cp:coreProperties>
</file>